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49E8"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97D49EB" w14:textId="77777777">
        <w:tc>
          <w:tcPr>
            <w:tcW w:w="10419" w:type="dxa"/>
            <w:shd w:val="clear" w:color="auto" w:fill="auto"/>
          </w:tcPr>
          <w:p w14:paraId="097D49E9"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097D4ACD" wp14:editId="097D4ACE">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7D49EA" w14:textId="77777777" w:rsidR="00472B25" w:rsidRDefault="00472B25" w:rsidP="005D2BD5">
            <w:pPr>
              <w:pStyle w:val="Pieddepage"/>
              <w:tabs>
                <w:tab w:val="clear" w:pos="4536"/>
                <w:tab w:val="clear" w:pos="9072"/>
              </w:tabs>
              <w:jc w:val="center"/>
            </w:pPr>
          </w:p>
        </w:tc>
      </w:tr>
    </w:tbl>
    <w:p w14:paraId="097D49EC" w14:textId="77777777" w:rsidR="00472B25" w:rsidRDefault="00472B25">
      <w:pPr>
        <w:sectPr w:rsidR="00472B25">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97D49F1" w14:textId="77777777">
        <w:tc>
          <w:tcPr>
            <w:tcW w:w="9288" w:type="dxa"/>
            <w:shd w:val="clear" w:color="auto" w:fill="66CCFF"/>
          </w:tcPr>
          <w:p w14:paraId="097D49ED"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097D49EE"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097D49EF"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097D49F0" w14:textId="77777777" w:rsidR="00472B25" w:rsidRDefault="00472B25">
            <w:pPr>
              <w:pStyle w:val="Titre8"/>
              <w:tabs>
                <w:tab w:val="num" w:pos="0"/>
                <w:tab w:val="right" w:pos="9639"/>
              </w:tabs>
              <w:spacing w:before="120" w:after="120"/>
            </w:pPr>
            <w:r>
              <w:rPr>
                <w:caps/>
                <w:sz w:val="28"/>
                <w:szCs w:val="28"/>
              </w:rPr>
              <w:t>DC2</w:t>
            </w:r>
          </w:p>
        </w:tc>
      </w:tr>
    </w:tbl>
    <w:p w14:paraId="097D49F2" w14:textId="77777777" w:rsidR="00472B25" w:rsidRDefault="00472B25">
      <w:pPr>
        <w:jc w:val="both"/>
        <w:rPr>
          <w:rFonts w:ascii="Arial" w:hAnsi="Arial" w:cs="Arial"/>
        </w:rPr>
      </w:pPr>
    </w:p>
    <w:p w14:paraId="097D49F3"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097D49F4"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097D49F5"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097D49F6"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7D49F8" w14:textId="77777777">
        <w:tc>
          <w:tcPr>
            <w:tcW w:w="10331" w:type="dxa"/>
            <w:shd w:val="clear" w:color="auto" w:fill="66CCFF"/>
          </w:tcPr>
          <w:p w14:paraId="097D49F7"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097D49F9"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097D49FA" w14:textId="77777777" w:rsidR="00472B25" w:rsidRDefault="00472B25">
      <w:pPr>
        <w:rPr>
          <w:rFonts w:ascii="Arial" w:hAnsi="Arial" w:cs="Arial"/>
          <w:b/>
          <w:bCs/>
        </w:rPr>
      </w:pPr>
    </w:p>
    <w:p w14:paraId="229ED7A7" w14:textId="77777777" w:rsidR="00B31C81" w:rsidRDefault="0084300B" w:rsidP="00B31C81">
      <w:pPr>
        <w:pStyle w:val="En-tte"/>
        <w:tabs>
          <w:tab w:val="clear" w:pos="4536"/>
          <w:tab w:val="clear" w:pos="9072"/>
        </w:tabs>
        <w:rPr>
          <w:rFonts w:ascii="Arial" w:hAnsi="Arial" w:cs="Arial"/>
          <w:b/>
        </w:rPr>
      </w:pPr>
      <w:r>
        <w:rPr>
          <w:rFonts w:ascii="Arial" w:hAnsi="Arial" w:cs="Arial"/>
          <w:b/>
          <w:bCs/>
        </w:rPr>
        <w:t>Etablissement Français du Sang</w:t>
      </w:r>
      <w:r w:rsidR="00B31C81">
        <w:rPr>
          <w:rFonts w:ascii="Arial" w:hAnsi="Arial" w:cs="Arial"/>
          <w:b/>
          <w:bCs/>
        </w:rPr>
        <w:t xml:space="preserve"> </w:t>
      </w:r>
      <w:r w:rsidR="00B31C81">
        <w:rPr>
          <w:rFonts w:ascii="Arial" w:hAnsi="Arial" w:cs="Arial"/>
          <w:b/>
        </w:rPr>
        <w:t>PACA Corse</w:t>
      </w:r>
    </w:p>
    <w:p w14:paraId="42C3EBEC" w14:textId="77777777" w:rsidR="00B31C81" w:rsidRDefault="00B31C81" w:rsidP="00B31C81">
      <w:pPr>
        <w:pStyle w:val="En-tte"/>
        <w:tabs>
          <w:tab w:val="clear" w:pos="4536"/>
          <w:tab w:val="clear" w:pos="9072"/>
        </w:tabs>
        <w:rPr>
          <w:rFonts w:ascii="Arial" w:hAnsi="Arial" w:cs="Arial"/>
        </w:rPr>
      </w:pPr>
      <w:r>
        <w:rPr>
          <w:rFonts w:ascii="Arial" w:hAnsi="Arial" w:cs="Arial"/>
          <w:b/>
        </w:rPr>
        <w:t xml:space="preserve">149 Boulevard Baille, 13005 Marseille </w:t>
      </w:r>
    </w:p>
    <w:p w14:paraId="097D49FD" w14:textId="77777777" w:rsidR="00472B25" w:rsidRDefault="00472B25">
      <w:pPr>
        <w:rPr>
          <w:rFonts w:ascii="Arial" w:hAnsi="Arial" w:cs="Arial"/>
          <w:b/>
          <w:bCs/>
        </w:rPr>
      </w:pPr>
    </w:p>
    <w:p w14:paraId="097D49FE"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7D4A00" w14:textId="77777777">
        <w:tc>
          <w:tcPr>
            <w:tcW w:w="10331" w:type="dxa"/>
            <w:shd w:val="clear" w:color="auto" w:fill="66CCFF"/>
          </w:tcPr>
          <w:p w14:paraId="097D49FF"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097D4A05" w14:textId="77777777" w:rsidR="00472B25" w:rsidRDefault="00472B25">
      <w:pPr>
        <w:jc w:val="both"/>
        <w:rPr>
          <w:rFonts w:ascii="Arial" w:hAnsi="Arial" w:cs="Arial"/>
          <w:bCs/>
        </w:rPr>
      </w:pPr>
    </w:p>
    <w:p w14:paraId="1905F803" w14:textId="77777777" w:rsidR="00B31C81" w:rsidRPr="0080343C" w:rsidRDefault="00B31C81" w:rsidP="00B31C81">
      <w:pPr>
        <w:rPr>
          <w:rFonts w:ascii="Arial" w:hAnsi="Arial" w:cs="Arial"/>
          <w:lang w:eastAsia="fr-FR"/>
        </w:rPr>
      </w:pPr>
      <w:bookmarkStart w:id="0" w:name="_Hlk190164298"/>
      <w:r w:rsidRPr="0080343C">
        <w:rPr>
          <w:rFonts w:ascii="Arial" w:hAnsi="Arial" w:cs="Arial"/>
          <w:lang w:eastAsia="fr-FR"/>
        </w:rPr>
        <w:t xml:space="preserve">La présente consultation a pour objet l’acquisition par l’Établissement de Transfusion Sanguine PACA-Corse de </w:t>
      </w:r>
      <w:r>
        <w:rPr>
          <w:rFonts w:ascii="Arial" w:hAnsi="Arial" w:cs="Arial"/>
          <w:lang w:eastAsia="fr-FR"/>
        </w:rPr>
        <w:t>consommables de soins et petits matériels de prélèvement</w:t>
      </w:r>
      <w:r w:rsidRPr="0080343C">
        <w:rPr>
          <w:rFonts w:ascii="Arial" w:hAnsi="Arial" w:cs="Arial"/>
          <w:lang w:eastAsia="fr-FR"/>
        </w:rPr>
        <w:t>.</w:t>
      </w:r>
    </w:p>
    <w:bookmarkEnd w:id="0"/>
    <w:p w14:paraId="097D4A06" w14:textId="7B055924" w:rsidR="00472B25" w:rsidRDefault="00472B25">
      <w:pPr>
        <w:jc w:val="both"/>
        <w:rPr>
          <w:rFonts w:ascii="Arial" w:hAnsi="Arial" w:cs="Arial"/>
          <w:bCs/>
        </w:rPr>
      </w:pPr>
    </w:p>
    <w:p w14:paraId="1739A1EE" w14:textId="77777777" w:rsidR="00B31C81" w:rsidRDefault="00B31C81">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7D4A08" w14:textId="77777777">
        <w:tc>
          <w:tcPr>
            <w:tcW w:w="10331" w:type="dxa"/>
            <w:shd w:val="clear" w:color="auto" w:fill="66CCFF"/>
          </w:tcPr>
          <w:p w14:paraId="097D4A07"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097D4A09" w14:textId="77777777" w:rsidR="00472B25" w:rsidRDefault="00472B25">
      <w:pPr>
        <w:pStyle w:val="Titre9"/>
        <w:numPr>
          <w:ilvl w:val="0"/>
          <w:numId w:val="0"/>
        </w:numPr>
        <w:rPr>
          <w:i w:val="0"/>
          <w:sz w:val="20"/>
        </w:rPr>
      </w:pPr>
    </w:p>
    <w:p w14:paraId="097D4A0A"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097D4A0B" w14:textId="77777777" w:rsidR="00472B25" w:rsidRDefault="00472B25">
      <w:pPr>
        <w:pStyle w:val="Titre9"/>
        <w:tabs>
          <w:tab w:val="num" w:pos="0"/>
        </w:tabs>
        <w:ind w:left="0"/>
        <w:jc w:val="both"/>
        <w:rPr>
          <w:i w:val="0"/>
          <w:iCs w:val="0"/>
          <w:sz w:val="20"/>
          <w:szCs w:val="20"/>
        </w:rPr>
      </w:pPr>
    </w:p>
    <w:p w14:paraId="097D4A0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adresses </w:t>
      </w:r>
      <w:proofErr w:type="gramStart"/>
      <w:r>
        <w:rPr>
          <w:i w:val="0"/>
          <w:sz w:val="20"/>
          <w:szCs w:val="20"/>
        </w:rPr>
        <w:t>postale</w:t>
      </w:r>
      <w:proofErr w:type="gramEnd"/>
      <w:r>
        <w:rPr>
          <w:i w:val="0"/>
          <w:sz w:val="20"/>
          <w:szCs w:val="20"/>
        </w:rPr>
        <w:t xml:space="preserv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9"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97D4A0D" w14:textId="77777777" w:rsidR="00472B25" w:rsidRDefault="00472B25">
      <w:pPr>
        <w:jc w:val="both"/>
        <w:rPr>
          <w:rFonts w:ascii="Arial" w:hAnsi="Arial" w:cs="Arial"/>
          <w:b/>
          <w:bCs/>
        </w:rPr>
      </w:pPr>
    </w:p>
    <w:p w14:paraId="097D4A0E" w14:textId="77777777" w:rsidR="00472B25" w:rsidRDefault="00472B25">
      <w:pPr>
        <w:jc w:val="both"/>
        <w:rPr>
          <w:rFonts w:ascii="Arial" w:hAnsi="Arial" w:cs="Arial"/>
          <w:b/>
          <w:bCs/>
        </w:rPr>
      </w:pPr>
    </w:p>
    <w:p w14:paraId="097D4A0F" w14:textId="77777777" w:rsidR="00472B25" w:rsidRDefault="00472B25">
      <w:pPr>
        <w:jc w:val="both"/>
        <w:rPr>
          <w:rFonts w:ascii="Arial" w:hAnsi="Arial" w:cs="Arial"/>
          <w:b/>
          <w:bCs/>
        </w:rPr>
      </w:pPr>
    </w:p>
    <w:p w14:paraId="097D4A10" w14:textId="77777777" w:rsidR="00472B25" w:rsidRDefault="00472B25">
      <w:pPr>
        <w:jc w:val="both"/>
        <w:rPr>
          <w:rFonts w:ascii="Arial" w:hAnsi="Arial" w:cs="Arial"/>
          <w:b/>
          <w:bCs/>
        </w:rPr>
      </w:pPr>
    </w:p>
    <w:p w14:paraId="097D4A11" w14:textId="77777777" w:rsidR="00472B25" w:rsidRDefault="00472B25">
      <w:pPr>
        <w:jc w:val="both"/>
        <w:rPr>
          <w:rFonts w:ascii="Arial" w:hAnsi="Arial" w:cs="Arial"/>
          <w:b/>
          <w:bCs/>
        </w:rPr>
      </w:pPr>
    </w:p>
    <w:p w14:paraId="097D4A12"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097D4A13" w14:textId="77777777" w:rsidR="00472B25" w:rsidRDefault="00472B25">
      <w:pPr>
        <w:jc w:val="both"/>
        <w:rPr>
          <w:rFonts w:ascii="Arial" w:hAnsi="Arial" w:cs="Arial"/>
          <w:b/>
          <w:bCs/>
        </w:rPr>
      </w:pPr>
    </w:p>
    <w:p w14:paraId="097D4A14" w14:textId="77777777" w:rsidR="00472B25" w:rsidRDefault="00472B25">
      <w:pPr>
        <w:jc w:val="both"/>
        <w:rPr>
          <w:rFonts w:ascii="Arial" w:hAnsi="Arial" w:cs="Arial"/>
          <w:b/>
          <w:bCs/>
        </w:rPr>
      </w:pPr>
    </w:p>
    <w:p w14:paraId="097D4A15" w14:textId="77777777" w:rsidR="00472B25" w:rsidRDefault="00472B25">
      <w:pPr>
        <w:jc w:val="both"/>
        <w:rPr>
          <w:rFonts w:ascii="Arial" w:hAnsi="Arial" w:cs="Arial"/>
          <w:b/>
          <w:bCs/>
        </w:rPr>
      </w:pPr>
    </w:p>
    <w:p w14:paraId="097D4A16" w14:textId="77777777" w:rsidR="00472B25" w:rsidRDefault="00472B25">
      <w:pPr>
        <w:jc w:val="both"/>
        <w:rPr>
          <w:rFonts w:ascii="Arial" w:hAnsi="Arial" w:cs="Arial"/>
          <w:b/>
          <w:bCs/>
        </w:rPr>
      </w:pPr>
    </w:p>
    <w:p w14:paraId="097D4A17" w14:textId="77777777" w:rsidR="00472B25" w:rsidRDefault="00472B25">
      <w:pPr>
        <w:jc w:val="both"/>
        <w:rPr>
          <w:rFonts w:ascii="Arial" w:hAnsi="Arial" w:cs="Arial"/>
          <w:bCs/>
        </w:rPr>
      </w:pPr>
    </w:p>
    <w:p w14:paraId="097D4A18" w14:textId="77777777" w:rsidR="00472B25" w:rsidRDefault="00472B25">
      <w:pPr>
        <w:jc w:val="both"/>
        <w:rPr>
          <w:rFonts w:ascii="Arial" w:hAnsi="Arial" w:cs="Arial"/>
          <w:bCs/>
        </w:rPr>
      </w:pPr>
    </w:p>
    <w:p w14:paraId="097D4A19"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097D4A1A"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097D4A1B"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097D4A1F" w14:textId="77777777" w:rsidTr="00D63EF7">
        <w:trPr>
          <w:gridAfter w:val="1"/>
          <w:wAfter w:w="10" w:type="dxa"/>
          <w:trHeight w:val="296"/>
        </w:trPr>
        <w:tc>
          <w:tcPr>
            <w:tcW w:w="8506" w:type="dxa"/>
            <w:gridSpan w:val="2"/>
            <w:shd w:val="clear" w:color="auto" w:fill="auto"/>
            <w:vAlign w:val="center"/>
          </w:tcPr>
          <w:p w14:paraId="097D4A1C"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97D4A1D"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097D4A1E" w14:textId="77777777" w:rsidR="00472B25" w:rsidRDefault="00472B25">
            <w:pPr>
              <w:snapToGrid w:val="0"/>
              <w:jc w:val="center"/>
              <w:rPr>
                <w:rFonts w:ascii="Arial" w:hAnsi="Arial" w:cs="Arial"/>
                <w:b/>
                <w:bCs/>
              </w:rPr>
            </w:pPr>
          </w:p>
        </w:tc>
      </w:tr>
      <w:tr w:rsidR="00261FC1" w14:paraId="097D4A27"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97D4A20" w14:textId="77777777" w:rsidR="00261FC1" w:rsidRDefault="00261FC1">
            <w:pPr>
              <w:pStyle w:val="fcase1ertab"/>
              <w:snapToGrid w:val="0"/>
              <w:rPr>
                <w:rFonts w:ascii="Arial" w:hAnsi="Arial" w:cs="Arial"/>
                <w:b/>
                <w:bCs/>
              </w:rPr>
            </w:pPr>
          </w:p>
          <w:p w14:paraId="097D4A21"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E3208">
              <w:fldChar w:fldCharType="separate"/>
            </w:r>
            <w:r>
              <w:fldChar w:fldCharType="end"/>
            </w:r>
            <w:r>
              <w:rPr>
                <w:rFonts w:ascii="Arial" w:hAnsi="Arial" w:cs="Arial"/>
                <w:bCs/>
              </w:rPr>
              <w:t xml:space="preserve"> </w:t>
            </w:r>
            <w:r>
              <w:rPr>
                <w:rFonts w:ascii="Arial" w:hAnsi="Arial" w:cs="Arial"/>
              </w:rPr>
              <w:t>Entreprise adaptée</w:t>
            </w:r>
          </w:p>
          <w:p w14:paraId="097D4A22"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0E3208">
              <w:fldChar w:fldCharType="begin"/>
            </w:r>
            <w:r w:rsidR="000E3208">
              <w:instrText xml:space="preserve"> HYPERLINK "https://www.legifrance.gouv.fr/affichCodeArticle.do?cidTexte=LEGITEXT000006072050&amp;idArticle=LEGIARTI000006903712&amp;dateTexte=&amp;categorieLien=cid" </w:instrText>
            </w:r>
            <w:r w:rsidR="000E3208">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0E3208">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097D4A23"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97D4A24" w14:textId="77777777" w:rsidR="00261FC1" w:rsidRDefault="00261FC1">
            <w:pPr>
              <w:snapToGrid w:val="0"/>
              <w:ind w:left="170" w:right="170"/>
              <w:jc w:val="both"/>
              <w:rPr>
                <w:rFonts w:ascii="Arial" w:hAnsi="Arial" w:cs="Arial"/>
                <w:sz w:val="16"/>
                <w:szCs w:val="16"/>
              </w:rPr>
            </w:pPr>
          </w:p>
          <w:p w14:paraId="097D4A25"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97D4A26" w14:textId="77777777" w:rsidR="00261FC1" w:rsidRDefault="00261FC1">
            <w:pPr>
              <w:snapToGrid w:val="0"/>
              <w:jc w:val="both"/>
              <w:rPr>
                <w:rFonts w:ascii="Arial" w:hAnsi="Arial" w:cs="Arial"/>
                <w:b/>
                <w:bCs/>
              </w:rPr>
            </w:pPr>
          </w:p>
        </w:tc>
      </w:tr>
      <w:tr w:rsidR="00261FC1" w14:paraId="097D4A2F"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97D4A28" w14:textId="77777777" w:rsidR="00261FC1" w:rsidRDefault="00261FC1">
            <w:pPr>
              <w:pStyle w:val="fcase1ertab"/>
              <w:snapToGrid w:val="0"/>
              <w:rPr>
                <w:rFonts w:ascii="Arial" w:hAnsi="Arial" w:cs="Arial"/>
                <w:b/>
                <w:bCs/>
              </w:rPr>
            </w:pPr>
          </w:p>
          <w:p w14:paraId="097D4A29"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E3208">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20"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097D4A2A"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97D4A2B" w14:textId="77777777" w:rsidR="00261FC1" w:rsidRDefault="00261FC1">
            <w:pPr>
              <w:snapToGrid w:val="0"/>
              <w:ind w:left="170" w:right="170"/>
              <w:jc w:val="both"/>
              <w:rPr>
                <w:rFonts w:ascii="Arial" w:hAnsi="Arial" w:cs="Arial"/>
                <w:b/>
                <w:bCs/>
                <w:sz w:val="16"/>
                <w:szCs w:val="16"/>
              </w:rPr>
            </w:pPr>
          </w:p>
          <w:p w14:paraId="097D4A2C"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097D4A2D"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97D4A2E" w14:textId="77777777" w:rsidR="00261FC1" w:rsidRDefault="00261FC1">
            <w:pPr>
              <w:snapToGrid w:val="0"/>
              <w:jc w:val="both"/>
              <w:rPr>
                <w:rFonts w:ascii="Arial" w:hAnsi="Arial" w:cs="Arial"/>
                <w:b/>
                <w:bCs/>
              </w:rPr>
            </w:pPr>
          </w:p>
        </w:tc>
      </w:tr>
      <w:tr w:rsidR="00261FC1" w14:paraId="097D4A39"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97D4A30" w14:textId="77777777" w:rsidR="00261FC1" w:rsidRDefault="00261FC1" w:rsidP="00224E9C">
            <w:pPr>
              <w:pStyle w:val="fcase1ertab"/>
              <w:snapToGrid w:val="0"/>
              <w:rPr>
                <w:rFonts w:ascii="Arial" w:hAnsi="Arial" w:cs="Arial"/>
                <w:b/>
                <w:bCs/>
                <w:sz w:val="18"/>
                <w:szCs w:val="18"/>
              </w:rPr>
            </w:pPr>
          </w:p>
          <w:p w14:paraId="097D4A31"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E3208">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21"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97D4A32"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097D4A33" w14:textId="77777777" w:rsidR="00261FC1" w:rsidRDefault="00261FC1" w:rsidP="00224E9C">
            <w:pPr>
              <w:snapToGrid w:val="0"/>
              <w:ind w:left="170" w:right="170"/>
              <w:jc w:val="both"/>
              <w:rPr>
                <w:rFonts w:ascii="Arial" w:hAnsi="Arial" w:cs="Arial"/>
                <w:b/>
                <w:bCs/>
                <w:sz w:val="16"/>
                <w:szCs w:val="16"/>
              </w:rPr>
            </w:pPr>
          </w:p>
          <w:p w14:paraId="097D4A34" w14:textId="77777777" w:rsidR="00261FC1" w:rsidRDefault="00261FC1" w:rsidP="00224E9C">
            <w:pPr>
              <w:snapToGrid w:val="0"/>
              <w:ind w:left="170" w:right="170"/>
              <w:jc w:val="both"/>
              <w:rPr>
                <w:rFonts w:ascii="Arial" w:hAnsi="Arial" w:cs="Arial"/>
                <w:b/>
                <w:bCs/>
                <w:sz w:val="16"/>
                <w:szCs w:val="16"/>
              </w:rPr>
            </w:pPr>
          </w:p>
          <w:p w14:paraId="097D4A35" w14:textId="77777777" w:rsidR="00261FC1" w:rsidRDefault="00261FC1" w:rsidP="00224E9C">
            <w:pPr>
              <w:snapToGrid w:val="0"/>
              <w:ind w:left="170" w:right="170"/>
              <w:jc w:val="both"/>
              <w:rPr>
                <w:rFonts w:ascii="Arial" w:hAnsi="Arial" w:cs="Arial"/>
                <w:b/>
                <w:bCs/>
                <w:sz w:val="16"/>
                <w:szCs w:val="16"/>
              </w:rPr>
            </w:pPr>
          </w:p>
          <w:p w14:paraId="097D4A36" w14:textId="77777777" w:rsidR="00261FC1" w:rsidRDefault="00261FC1" w:rsidP="00224E9C">
            <w:pPr>
              <w:snapToGrid w:val="0"/>
              <w:ind w:left="170" w:right="170"/>
              <w:jc w:val="both"/>
              <w:rPr>
                <w:rFonts w:ascii="Arial" w:hAnsi="Arial" w:cs="Arial"/>
                <w:b/>
                <w:bCs/>
                <w:sz w:val="16"/>
                <w:szCs w:val="16"/>
              </w:rPr>
            </w:pPr>
          </w:p>
          <w:p w14:paraId="097D4A37"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097D4A38" w14:textId="77777777" w:rsidR="00261FC1" w:rsidRDefault="00261FC1" w:rsidP="00224E9C">
            <w:pPr>
              <w:snapToGrid w:val="0"/>
              <w:jc w:val="both"/>
              <w:rPr>
                <w:rFonts w:ascii="Arial" w:hAnsi="Arial" w:cs="Arial"/>
                <w:b/>
                <w:bCs/>
              </w:rPr>
            </w:pPr>
          </w:p>
        </w:tc>
      </w:tr>
      <w:tr w:rsidR="00261FC1" w14:paraId="097D4A43"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97D4A3A" w14:textId="77777777" w:rsidR="00261FC1" w:rsidRDefault="00261FC1">
            <w:pPr>
              <w:pStyle w:val="fcase1ertab"/>
              <w:snapToGrid w:val="0"/>
              <w:rPr>
                <w:rFonts w:ascii="Arial" w:hAnsi="Arial" w:cs="Arial"/>
                <w:b/>
                <w:bCs/>
                <w:sz w:val="18"/>
                <w:szCs w:val="18"/>
              </w:rPr>
            </w:pPr>
          </w:p>
          <w:p w14:paraId="097D4A3B"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E3208">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2"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097D4A3C"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97D4A3D" w14:textId="77777777" w:rsidR="00261FC1" w:rsidRDefault="00261FC1">
            <w:pPr>
              <w:snapToGrid w:val="0"/>
              <w:ind w:left="170" w:right="170"/>
              <w:jc w:val="both"/>
              <w:rPr>
                <w:rFonts w:ascii="Arial" w:hAnsi="Arial" w:cs="Arial"/>
                <w:b/>
                <w:bCs/>
                <w:sz w:val="16"/>
                <w:szCs w:val="16"/>
              </w:rPr>
            </w:pPr>
          </w:p>
          <w:p w14:paraId="097D4A3E" w14:textId="77777777" w:rsidR="00261FC1" w:rsidRDefault="00261FC1">
            <w:pPr>
              <w:snapToGrid w:val="0"/>
              <w:ind w:left="170" w:right="170"/>
              <w:jc w:val="both"/>
              <w:rPr>
                <w:rFonts w:ascii="Arial" w:hAnsi="Arial" w:cs="Arial"/>
                <w:b/>
                <w:bCs/>
                <w:sz w:val="16"/>
                <w:szCs w:val="16"/>
              </w:rPr>
            </w:pPr>
          </w:p>
          <w:p w14:paraId="097D4A3F" w14:textId="77777777" w:rsidR="00261FC1" w:rsidRDefault="00261FC1">
            <w:pPr>
              <w:snapToGrid w:val="0"/>
              <w:ind w:left="170" w:right="170"/>
              <w:jc w:val="both"/>
              <w:rPr>
                <w:rFonts w:ascii="Arial" w:hAnsi="Arial" w:cs="Arial"/>
                <w:b/>
                <w:bCs/>
                <w:sz w:val="16"/>
                <w:szCs w:val="16"/>
              </w:rPr>
            </w:pPr>
          </w:p>
          <w:p w14:paraId="097D4A40" w14:textId="77777777" w:rsidR="00261FC1" w:rsidRDefault="00261FC1">
            <w:pPr>
              <w:snapToGrid w:val="0"/>
              <w:ind w:left="170" w:right="170"/>
              <w:jc w:val="both"/>
              <w:rPr>
                <w:rFonts w:ascii="Arial" w:hAnsi="Arial" w:cs="Arial"/>
                <w:b/>
                <w:bCs/>
                <w:sz w:val="16"/>
                <w:szCs w:val="16"/>
              </w:rPr>
            </w:pPr>
          </w:p>
          <w:p w14:paraId="097D4A41"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97D4A42" w14:textId="77777777" w:rsidR="00261FC1" w:rsidRDefault="00261FC1">
            <w:pPr>
              <w:snapToGrid w:val="0"/>
              <w:jc w:val="both"/>
              <w:rPr>
                <w:rFonts w:ascii="Arial" w:hAnsi="Arial" w:cs="Arial"/>
                <w:b/>
                <w:bCs/>
              </w:rPr>
            </w:pPr>
          </w:p>
        </w:tc>
      </w:tr>
      <w:tr w:rsidR="00E83C20" w14:paraId="097D4A4D"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97D4A44" w14:textId="77777777" w:rsidR="00E83C20" w:rsidRDefault="00E83C20" w:rsidP="00D4627D">
            <w:pPr>
              <w:pStyle w:val="fcase1ertab"/>
              <w:snapToGrid w:val="0"/>
              <w:rPr>
                <w:rFonts w:ascii="Arial" w:hAnsi="Arial" w:cs="Arial"/>
                <w:b/>
                <w:bCs/>
                <w:sz w:val="18"/>
                <w:szCs w:val="18"/>
              </w:rPr>
            </w:pPr>
          </w:p>
          <w:p w14:paraId="097D4A45"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0E3208">
              <w:rPr>
                <w:rFonts w:ascii="Arial" w:hAnsi="Arial" w:cs="Arial"/>
              </w:rPr>
            </w:r>
            <w:r w:rsidR="000E3208">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097D4A46"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097D4A47" w14:textId="77777777" w:rsidR="00E83C20" w:rsidRDefault="00E83C20" w:rsidP="00D4627D">
            <w:pPr>
              <w:snapToGrid w:val="0"/>
              <w:ind w:left="170" w:right="170"/>
              <w:jc w:val="both"/>
              <w:rPr>
                <w:rFonts w:ascii="Arial" w:hAnsi="Arial" w:cs="Arial"/>
                <w:b/>
                <w:bCs/>
                <w:sz w:val="16"/>
                <w:szCs w:val="16"/>
              </w:rPr>
            </w:pPr>
          </w:p>
          <w:p w14:paraId="097D4A48"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097D4A49" w14:textId="77777777" w:rsidR="00E83C20" w:rsidRDefault="00E83C20" w:rsidP="00D4627D">
            <w:pPr>
              <w:snapToGrid w:val="0"/>
              <w:ind w:left="170" w:right="170"/>
              <w:jc w:val="both"/>
              <w:rPr>
                <w:rFonts w:ascii="Arial" w:hAnsi="Arial" w:cs="Arial"/>
                <w:b/>
                <w:bCs/>
                <w:sz w:val="16"/>
                <w:szCs w:val="16"/>
              </w:rPr>
            </w:pPr>
          </w:p>
          <w:p w14:paraId="097D4A4A" w14:textId="77777777" w:rsidR="00E83C20" w:rsidRDefault="00E83C20" w:rsidP="00D4627D">
            <w:pPr>
              <w:snapToGrid w:val="0"/>
              <w:ind w:left="170" w:right="170"/>
              <w:jc w:val="both"/>
              <w:rPr>
                <w:rFonts w:ascii="Arial" w:hAnsi="Arial" w:cs="Arial"/>
                <w:b/>
                <w:bCs/>
                <w:sz w:val="16"/>
                <w:szCs w:val="16"/>
              </w:rPr>
            </w:pPr>
          </w:p>
          <w:p w14:paraId="097D4A4B"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097D4A4C" w14:textId="77777777" w:rsidR="00E83C20" w:rsidRDefault="00E83C20" w:rsidP="00D4627D">
            <w:pPr>
              <w:snapToGrid w:val="0"/>
              <w:jc w:val="both"/>
              <w:rPr>
                <w:rFonts w:ascii="Arial" w:hAnsi="Arial" w:cs="Arial"/>
                <w:b/>
                <w:bCs/>
              </w:rPr>
            </w:pPr>
          </w:p>
        </w:tc>
      </w:tr>
    </w:tbl>
    <w:p w14:paraId="097D4A4E" w14:textId="77777777" w:rsidR="00261FC1" w:rsidRDefault="00261FC1" w:rsidP="00D21AD8">
      <w:pPr>
        <w:tabs>
          <w:tab w:val="left" w:pos="-142"/>
          <w:tab w:val="left" w:pos="4111"/>
        </w:tabs>
        <w:rPr>
          <w:rFonts w:ascii="Arial" w:hAnsi="Arial" w:cs="Arial"/>
          <w:b/>
          <w:bCs/>
          <w:sz w:val="22"/>
          <w:szCs w:val="22"/>
        </w:rPr>
      </w:pPr>
    </w:p>
    <w:p w14:paraId="097D4A4F"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097D4A51" w14:textId="77777777" w:rsidTr="005C765E">
        <w:tc>
          <w:tcPr>
            <w:tcW w:w="10344" w:type="dxa"/>
            <w:shd w:val="clear" w:color="auto" w:fill="66CCFF"/>
          </w:tcPr>
          <w:p w14:paraId="097D4A50"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097D4A52" w14:textId="77777777" w:rsidR="00D21AD8" w:rsidRDefault="00D21AD8" w:rsidP="00D21AD8">
      <w:pPr>
        <w:tabs>
          <w:tab w:val="left" w:pos="-142"/>
          <w:tab w:val="left" w:pos="4111"/>
        </w:tabs>
        <w:rPr>
          <w:rFonts w:ascii="Arial" w:hAnsi="Arial" w:cs="Arial"/>
          <w:b/>
          <w:bCs/>
          <w:sz w:val="22"/>
          <w:szCs w:val="22"/>
        </w:rPr>
      </w:pPr>
    </w:p>
    <w:p w14:paraId="097D4A53"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097D4A54"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55"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56"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57" w14:textId="77777777" w:rsidR="002611DA" w:rsidRDefault="002611DA">
      <w:pPr>
        <w:suppressAutoHyphens w:val="0"/>
        <w:rPr>
          <w:rFonts w:ascii="Arial" w:hAnsi="Arial" w:cs="Arial"/>
        </w:rPr>
      </w:pPr>
      <w:r>
        <w:rPr>
          <w:rFonts w:ascii="Arial" w:hAnsi="Arial" w:cs="Arial"/>
        </w:rPr>
        <w:br w:type="page"/>
      </w:r>
    </w:p>
    <w:p w14:paraId="097D4A58"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97D4A5A" w14:textId="77777777" w:rsidTr="00261FC1">
        <w:tc>
          <w:tcPr>
            <w:tcW w:w="10331" w:type="dxa"/>
            <w:shd w:val="clear" w:color="auto" w:fill="66CCFF"/>
          </w:tcPr>
          <w:p w14:paraId="097D4A59"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097D4A5B"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097D4A5C"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097D4A5D"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5E"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5F"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60" w14:textId="77777777" w:rsidR="00C56C9E" w:rsidRDefault="00C56C9E">
      <w:pPr>
        <w:pStyle w:val="En-tte"/>
        <w:tabs>
          <w:tab w:val="clear" w:pos="4536"/>
          <w:tab w:val="clear" w:pos="9072"/>
          <w:tab w:val="left" w:pos="0"/>
          <w:tab w:val="left" w:pos="2160"/>
        </w:tabs>
        <w:rPr>
          <w:rFonts w:ascii="Arial" w:hAnsi="Arial" w:cs="Arial"/>
          <w:b/>
          <w:bCs/>
        </w:rPr>
      </w:pPr>
    </w:p>
    <w:p w14:paraId="097D4A61"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097D4A6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97D4A67"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97D4A63"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97D4A6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97D4A6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97D4A6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97D4A6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97D4A68"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097D4A69" w14:textId="77777777" w:rsidR="00472B25" w:rsidRDefault="00472B25">
            <w:pPr>
              <w:tabs>
                <w:tab w:val="left" w:pos="864"/>
              </w:tabs>
              <w:snapToGrid w:val="0"/>
              <w:spacing w:before="120" w:after="120"/>
              <w:rPr>
                <w:rFonts w:ascii="Arial" w:hAnsi="Arial" w:cs="Arial"/>
                <w:sz w:val="16"/>
                <w:szCs w:val="16"/>
              </w:rPr>
            </w:pPr>
          </w:p>
          <w:p w14:paraId="097D4A6A"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97D4A6B"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97D4A6C" w14:textId="77777777" w:rsidR="00472B25" w:rsidRDefault="00472B25">
            <w:pPr>
              <w:tabs>
                <w:tab w:val="left" w:pos="864"/>
              </w:tabs>
              <w:snapToGrid w:val="0"/>
              <w:spacing w:before="120" w:after="120"/>
              <w:jc w:val="right"/>
              <w:rPr>
                <w:rFonts w:ascii="Arial" w:hAnsi="Arial" w:cs="Arial"/>
                <w:sz w:val="16"/>
                <w:szCs w:val="16"/>
              </w:rPr>
            </w:pPr>
          </w:p>
        </w:tc>
      </w:tr>
      <w:tr w:rsidR="00472B25" w14:paraId="097D4A75" w14:textId="77777777">
        <w:trPr>
          <w:trHeight w:val="737"/>
        </w:trPr>
        <w:tc>
          <w:tcPr>
            <w:tcW w:w="2566" w:type="dxa"/>
            <w:tcBorders>
              <w:left w:val="single" w:sz="8" w:space="0" w:color="000000"/>
              <w:bottom w:val="single" w:sz="8" w:space="0" w:color="000000"/>
            </w:tcBorders>
            <w:shd w:val="clear" w:color="auto" w:fill="auto"/>
          </w:tcPr>
          <w:p w14:paraId="097D4A6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097D4A6F" w14:textId="77777777" w:rsidR="00472B25" w:rsidRDefault="00472B25">
            <w:pPr>
              <w:tabs>
                <w:tab w:val="left" w:pos="864"/>
              </w:tabs>
              <w:snapToGrid w:val="0"/>
              <w:spacing w:before="120" w:after="120"/>
              <w:rPr>
                <w:rFonts w:ascii="Arial" w:hAnsi="Arial" w:cs="Arial"/>
                <w:sz w:val="16"/>
                <w:szCs w:val="16"/>
              </w:rPr>
            </w:pPr>
          </w:p>
          <w:p w14:paraId="097D4A7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97D4A71" w14:textId="77777777" w:rsidR="00472B25" w:rsidRDefault="00472B25">
            <w:pPr>
              <w:tabs>
                <w:tab w:val="left" w:pos="864"/>
              </w:tabs>
              <w:snapToGrid w:val="0"/>
              <w:spacing w:before="120" w:after="120"/>
              <w:jc w:val="right"/>
              <w:rPr>
                <w:rFonts w:ascii="Arial" w:hAnsi="Arial" w:cs="Arial"/>
                <w:sz w:val="16"/>
                <w:szCs w:val="16"/>
              </w:rPr>
            </w:pPr>
          </w:p>
          <w:p w14:paraId="097D4A72"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97D4A73" w14:textId="77777777" w:rsidR="00472B25" w:rsidRDefault="00472B25">
            <w:pPr>
              <w:tabs>
                <w:tab w:val="left" w:pos="864"/>
              </w:tabs>
              <w:snapToGrid w:val="0"/>
              <w:spacing w:before="120" w:after="120"/>
              <w:jc w:val="right"/>
              <w:rPr>
                <w:rFonts w:ascii="Arial" w:hAnsi="Arial" w:cs="Arial"/>
                <w:sz w:val="16"/>
                <w:szCs w:val="16"/>
              </w:rPr>
            </w:pPr>
          </w:p>
          <w:p w14:paraId="097D4A74"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097D4A76" w14:textId="77777777" w:rsidR="00472B25" w:rsidRDefault="00472B25">
      <w:pPr>
        <w:tabs>
          <w:tab w:val="left" w:pos="864"/>
        </w:tabs>
        <w:jc w:val="both"/>
        <w:rPr>
          <w:rFonts w:ascii="Arial" w:hAnsi="Arial" w:cs="Arial"/>
        </w:rPr>
      </w:pPr>
    </w:p>
    <w:p w14:paraId="097D4A77" w14:textId="77777777" w:rsidR="00E657EE" w:rsidRDefault="00E657EE">
      <w:pPr>
        <w:tabs>
          <w:tab w:val="left" w:pos="864"/>
        </w:tabs>
        <w:jc w:val="both"/>
        <w:rPr>
          <w:rFonts w:ascii="Arial" w:hAnsi="Arial" w:cs="Arial"/>
        </w:rPr>
      </w:pPr>
    </w:p>
    <w:p w14:paraId="097D4A78"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097D4A79"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097D4A7A"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0E3208">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0E3208">
        <w:fldChar w:fldCharType="separate"/>
      </w:r>
      <w:r>
        <w:fldChar w:fldCharType="end"/>
      </w:r>
      <w:r>
        <w:t xml:space="preserve">  </w:t>
      </w:r>
    </w:p>
    <w:p w14:paraId="097D4A7B"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097D4A7C"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97D4A7E" w14:textId="77777777" w:rsidTr="00224E9C">
        <w:tc>
          <w:tcPr>
            <w:tcW w:w="10331" w:type="dxa"/>
            <w:shd w:val="clear" w:color="auto" w:fill="66CCFF"/>
          </w:tcPr>
          <w:p w14:paraId="097D4A7D"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097D4A7F"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097D4A80"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097D4A81"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82"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83"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84"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97D4A85" w14:textId="77777777" w:rsidR="00614607" w:rsidRDefault="00614607">
      <w:pPr>
        <w:pStyle w:val="En-tte"/>
        <w:tabs>
          <w:tab w:val="clear" w:pos="4536"/>
          <w:tab w:val="clear" w:pos="9072"/>
          <w:tab w:val="left" w:pos="864"/>
        </w:tabs>
        <w:rPr>
          <w:rFonts w:ascii="Arial" w:hAnsi="Arial" w:cs="Arial"/>
        </w:rPr>
      </w:pPr>
    </w:p>
    <w:p w14:paraId="097D4A86"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7D4A88" w14:textId="77777777">
        <w:tc>
          <w:tcPr>
            <w:tcW w:w="10331" w:type="dxa"/>
            <w:shd w:val="clear" w:color="auto" w:fill="66CCFF"/>
          </w:tcPr>
          <w:p w14:paraId="097D4A87"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097D4A89"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097D4A8A" w14:textId="77777777" w:rsidR="00472B25" w:rsidRDefault="00472B25">
      <w:pPr>
        <w:tabs>
          <w:tab w:val="left" w:pos="576"/>
        </w:tabs>
        <w:rPr>
          <w:rFonts w:ascii="Arial" w:hAnsi="Arial" w:cs="Arial"/>
          <w:iCs/>
        </w:rPr>
      </w:pPr>
    </w:p>
    <w:p w14:paraId="097D4A8B"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097D4A8C"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23"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097D4A8D" w14:textId="77777777" w:rsidR="00472B25" w:rsidRDefault="00472B25">
      <w:pPr>
        <w:pStyle w:val="En-tte"/>
        <w:tabs>
          <w:tab w:val="clear" w:pos="4536"/>
          <w:tab w:val="clear" w:pos="9072"/>
          <w:tab w:val="left" w:pos="864"/>
        </w:tabs>
        <w:rPr>
          <w:rFonts w:ascii="Arial" w:hAnsi="Arial" w:cs="Arial"/>
        </w:rPr>
      </w:pPr>
    </w:p>
    <w:p w14:paraId="097D4A8E" w14:textId="77777777" w:rsidR="006A5F71" w:rsidRDefault="006A5F71">
      <w:pPr>
        <w:pStyle w:val="En-tte"/>
        <w:tabs>
          <w:tab w:val="clear" w:pos="4536"/>
          <w:tab w:val="clear" w:pos="9072"/>
          <w:tab w:val="left" w:pos="864"/>
        </w:tabs>
        <w:rPr>
          <w:rFonts w:ascii="Arial" w:hAnsi="Arial" w:cs="Arial"/>
        </w:rPr>
      </w:pPr>
    </w:p>
    <w:p w14:paraId="097D4A8F" w14:textId="77777777" w:rsidR="002611DA" w:rsidRDefault="002611DA">
      <w:pPr>
        <w:suppressAutoHyphens w:val="0"/>
        <w:rPr>
          <w:rFonts w:ascii="Arial" w:hAnsi="Arial" w:cs="Arial"/>
        </w:rPr>
      </w:pPr>
      <w:r>
        <w:rPr>
          <w:rFonts w:ascii="Arial" w:hAnsi="Arial" w:cs="Arial"/>
        </w:rPr>
        <w:br w:type="page"/>
      </w:r>
    </w:p>
    <w:p w14:paraId="097D4A90"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7D4A92" w14:textId="77777777">
        <w:tc>
          <w:tcPr>
            <w:tcW w:w="10331" w:type="dxa"/>
            <w:shd w:val="clear" w:color="auto" w:fill="66CCFF"/>
          </w:tcPr>
          <w:p w14:paraId="097D4A91"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097D4A93" w14:textId="77777777" w:rsidR="00472B25" w:rsidRDefault="00472B25">
      <w:pPr>
        <w:tabs>
          <w:tab w:val="left" w:pos="426"/>
        </w:tabs>
        <w:jc w:val="both"/>
        <w:rPr>
          <w:rFonts w:ascii="Arial" w:hAnsi="Arial" w:cs="Arial"/>
          <w:spacing w:val="-10"/>
        </w:rPr>
      </w:pPr>
    </w:p>
    <w:p w14:paraId="097D4A94" w14:textId="77777777" w:rsidR="00472B25" w:rsidRDefault="00472B25">
      <w:pPr>
        <w:tabs>
          <w:tab w:val="left" w:pos="426"/>
        </w:tabs>
        <w:jc w:val="both"/>
        <w:rPr>
          <w:rFonts w:ascii="Arial" w:hAnsi="Arial" w:cs="Arial"/>
          <w:spacing w:val="-10"/>
        </w:rPr>
      </w:pPr>
    </w:p>
    <w:p w14:paraId="097D4A95"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097D4A96" w14:textId="77777777" w:rsidR="00472B25" w:rsidRDefault="00472B25">
      <w:pPr>
        <w:tabs>
          <w:tab w:val="left" w:pos="426"/>
        </w:tabs>
        <w:jc w:val="both"/>
        <w:rPr>
          <w:rFonts w:ascii="Arial" w:hAnsi="Arial" w:cs="Arial"/>
          <w:spacing w:val="-10"/>
        </w:rPr>
      </w:pPr>
    </w:p>
    <w:p w14:paraId="097D4A97" w14:textId="77777777" w:rsidR="0013398C" w:rsidRDefault="0013398C">
      <w:pPr>
        <w:tabs>
          <w:tab w:val="left" w:pos="426"/>
        </w:tabs>
        <w:jc w:val="both"/>
        <w:rPr>
          <w:rFonts w:ascii="Arial" w:hAnsi="Arial" w:cs="Arial"/>
          <w:spacing w:val="-10"/>
        </w:rPr>
      </w:pPr>
    </w:p>
    <w:p w14:paraId="097D4A98" w14:textId="77777777" w:rsidR="00472B25" w:rsidRDefault="00472B25">
      <w:pPr>
        <w:tabs>
          <w:tab w:val="left" w:pos="426"/>
        </w:tabs>
        <w:jc w:val="both"/>
        <w:rPr>
          <w:rFonts w:ascii="Arial" w:hAnsi="Arial" w:cs="Arial"/>
          <w:spacing w:val="-10"/>
        </w:rPr>
      </w:pPr>
    </w:p>
    <w:p w14:paraId="097D4A99" w14:textId="77777777" w:rsidR="00472B25" w:rsidRDefault="00472B25">
      <w:pPr>
        <w:tabs>
          <w:tab w:val="left" w:pos="426"/>
        </w:tabs>
        <w:jc w:val="both"/>
        <w:rPr>
          <w:rFonts w:ascii="Arial" w:hAnsi="Arial" w:cs="Arial"/>
          <w:spacing w:val="-10"/>
        </w:rPr>
      </w:pPr>
    </w:p>
    <w:p w14:paraId="097D4A9A"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sidRPr="000E3208">
        <w:rPr>
          <w:rFonts w:ascii="Arial" w:hAnsi="Arial" w:cs="Arial"/>
          <w:bCs/>
        </w:rPr>
        <w:t xml:space="preserve">(uniquement </w:t>
      </w:r>
      <w:r w:rsidR="0013398C" w:rsidRPr="000E3208">
        <w:rPr>
          <w:rFonts w:ascii="Arial" w:hAnsi="Arial" w:cs="Arial"/>
          <w:spacing w:val="-10"/>
        </w:rPr>
        <w:t>lorsque l’acheteur a ouvert la procédure de passation aux opérateurs économiques des pays tiers à l’Union européenne ou à l’Espace économique européen)</w:t>
      </w:r>
    </w:p>
    <w:p w14:paraId="097D4A9B" w14:textId="77777777" w:rsidR="00472B25" w:rsidRPr="0013398C" w:rsidRDefault="00472B25">
      <w:pPr>
        <w:tabs>
          <w:tab w:val="left" w:pos="426"/>
        </w:tabs>
        <w:jc w:val="both"/>
        <w:rPr>
          <w:rFonts w:ascii="Arial" w:hAnsi="Arial" w:cs="Arial"/>
          <w:spacing w:val="-10"/>
          <w:sz w:val="22"/>
          <w:szCs w:val="22"/>
        </w:rPr>
      </w:pPr>
    </w:p>
    <w:p w14:paraId="097D4A9C" w14:textId="77777777" w:rsidR="00472B25" w:rsidRDefault="00472B25">
      <w:pPr>
        <w:tabs>
          <w:tab w:val="left" w:pos="576"/>
        </w:tabs>
        <w:rPr>
          <w:rFonts w:ascii="Arial" w:hAnsi="Arial" w:cs="Arial"/>
        </w:rPr>
      </w:pPr>
    </w:p>
    <w:p w14:paraId="097D4A9D" w14:textId="77777777" w:rsidR="00472B25" w:rsidRDefault="00472B25">
      <w:pPr>
        <w:jc w:val="both"/>
        <w:rPr>
          <w:rFonts w:ascii="Arial" w:hAnsi="Arial" w:cs="Arial"/>
        </w:rPr>
      </w:pPr>
    </w:p>
    <w:p w14:paraId="097D4A9E" w14:textId="77777777" w:rsidR="00B80B6A" w:rsidRDefault="00B80B6A">
      <w:pPr>
        <w:jc w:val="both"/>
        <w:rPr>
          <w:rFonts w:ascii="Arial" w:hAnsi="Arial" w:cs="Arial"/>
        </w:rPr>
      </w:pPr>
    </w:p>
    <w:p w14:paraId="097D4A9F" w14:textId="77777777" w:rsidR="00B80B6A" w:rsidRDefault="00B80B6A">
      <w:pPr>
        <w:jc w:val="both"/>
        <w:rPr>
          <w:rFonts w:ascii="Arial" w:hAnsi="Arial" w:cs="Arial"/>
        </w:rPr>
      </w:pPr>
    </w:p>
    <w:p w14:paraId="097D4AA0" w14:textId="77777777" w:rsidR="00B80B6A" w:rsidRDefault="00B80B6A">
      <w:pPr>
        <w:jc w:val="both"/>
        <w:rPr>
          <w:rFonts w:ascii="Arial" w:hAnsi="Arial" w:cs="Arial"/>
        </w:rPr>
      </w:pPr>
    </w:p>
    <w:p w14:paraId="097D4AA1" w14:textId="77777777" w:rsidR="00B80B6A" w:rsidRDefault="00B80B6A">
      <w:pPr>
        <w:jc w:val="both"/>
        <w:rPr>
          <w:rFonts w:ascii="Arial" w:hAnsi="Arial" w:cs="Arial"/>
        </w:rPr>
      </w:pPr>
    </w:p>
    <w:p w14:paraId="097D4AA2" w14:textId="77777777" w:rsidR="00B80B6A" w:rsidRDefault="00B80B6A">
      <w:pPr>
        <w:jc w:val="both"/>
        <w:rPr>
          <w:rFonts w:ascii="Arial" w:hAnsi="Arial" w:cs="Arial"/>
        </w:rPr>
      </w:pPr>
    </w:p>
    <w:p w14:paraId="097D4AA3" w14:textId="77777777" w:rsidR="00B80B6A" w:rsidRDefault="00B80B6A">
      <w:pPr>
        <w:jc w:val="both"/>
        <w:rPr>
          <w:rFonts w:ascii="Arial" w:hAnsi="Arial" w:cs="Arial"/>
        </w:rPr>
      </w:pPr>
    </w:p>
    <w:p w14:paraId="097D4AA4" w14:textId="77777777" w:rsidR="00B80B6A" w:rsidRDefault="00B80B6A">
      <w:pPr>
        <w:jc w:val="both"/>
        <w:rPr>
          <w:rFonts w:ascii="Arial" w:hAnsi="Arial" w:cs="Arial"/>
        </w:rPr>
      </w:pPr>
    </w:p>
    <w:p w14:paraId="097D4AA5" w14:textId="77777777" w:rsidR="00B80B6A" w:rsidRDefault="00B80B6A">
      <w:pPr>
        <w:jc w:val="both"/>
        <w:rPr>
          <w:rFonts w:ascii="Arial" w:hAnsi="Arial" w:cs="Arial"/>
        </w:rPr>
      </w:pPr>
    </w:p>
    <w:p w14:paraId="097D4AA6" w14:textId="77777777" w:rsidR="00B80B6A" w:rsidRDefault="00B80B6A">
      <w:pPr>
        <w:jc w:val="both"/>
        <w:rPr>
          <w:rFonts w:ascii="Arial" w:hAnsi="Arial" w:cs="Arial"/>
        </w:rPr>
      </w:pPr>
    </w:p>
    <w:p w14:paraId="097D4AA7" w14:textId="77777777" w:rsidR="00B80B6A" w:rsidRDefault="00B80B6A">
      <w:pPr>
        <w:jc w:val="both"/>
        <w:rPr>
          <w:rFonts w:ascii="Arial" w:hAnsi="Arial" w:cs="Arial"/>
        </w:rPr>
      </w:pPr>
    </w:p>
    <w:p w14:paraId="097D4AA8" w14:textId="77777777" w:rsidR="00B80B6A" w:rsidRDefault="00B80B6A">
      <w:pPr>
        <w:jc w:val="both"/>
        <w:rPr>
          <w:rFonts w:ascii="Arial" w:hAnsi="Arial" w:cs="Arial"/>
        </w:rPr>
      </w:pPr>
    </w:p>
    <w:p w14:paraId="097D4AA9" w14:textId="77777777" w:rsidR="00B80B6A" w:rsidRDefault="00B80B6A">
      <w:pPr>
        <w:jc w:val="both"/>
        <w:rPr>
          <w:rFonts w:ascii="Arial" w:hAnsi="Arial" w:cs="Arial"/>
        </w:rPr>
      </w:pPr>
    </w:p>
    <w:p w14:paraId="097D4AAA" w14:textId="77777777" w:rsidR="00B80B6A" w:rsidRDefault="00B80B6A">
      <w:pPr>
        <w:jc w:val="both"/>
        <w:rPr>
          <w:rFonts w:ascii="Arial" w:hAnsi="Arial" w:cs="Arial"/>
        </w:rPr>
      </w:pPr>
    </w:p>
    <w:p w14:paraId="097D4AAB" w14:textId="77777777" w:rsidR="00B80B6A" w:rsidRDefault="00B80B6A">
      <w:pPr>
        <w:jc w:val="both"/>
        <w:rPr>
          <w:rFonts w:ascii="Arial" w:hAnsi="Arial" w:cs="Arial"/>
        </w:rPr>
      </w:pPr>
    </w:p>
    <w:p w14:paraId="097D4AAC" w14:textId="77777777" w:rsidR="00B80B6A" w:rsidRDefault="00B80B6A">
      <w:pPr>
        <w:jc w:val="both"/>
        <w:rPr>
          <w:rFonts w:ascii="Arial" w:hAnsi="Arial" w:cs="Arial"/>
        </w:rPr>
      </w:pPr>
    </w:p>
    <w:p w14:paraId="097D4AAD" w14:textId="77777777" w:rsidR="00B80B6A" w:rsidRDefault="00B80B6A">
      <w:pPr>
        <w:jc w:val="both"/>
        <w:rPr>
          <w:rFonts w:ascii="Arial" w:hAnsi="Arial" w:cs="Arial"/>
        </w:rPr>
      </w:pPr>
    </w:p>
    <w:p w14:paraId="097D4AAE" w14:textId="77777777" w:rsidR="00B80B6A" w:rsidRDefault="00B80B6A">
      <w:pPr>
        <w:jc w:val="both"/>
        <w:rPr>
          <w:rFonts w:ascii="Arial" w:hAnsi="Arial" w:cs="Arial"/>
        </w:rPr>
      </w:pPr>
    </w:p>
    <w:p w14:paraId="097D4AAF" w14:textId="77777777" w:rsidR="00B71E45" w:rsidRDefault="00B71E45">
      <w:pPr>
        <w:jc w:val="both"/>
        <w:rPr>
          <w:rFonts w:ascii="Arial" w:hAnsi="Arial" w:cs="Arial"/>
        </w:rPr>
      </w:pPr>
    </w:p>
    <w:p w14:paraId="097D4AB0" w14:textId="77777777" w:rsidR="00B71E45" w:rsidRDefault="00B71E45">
      <w:pPr>
        <w:jc w:val="both"/>
        <w:rPr>
          <w:rFonts w:ascii="Arial" w:hAnsi="Arial" w:cs="Arial"/>
        </w:rPr>
      </w:pPr>
    </w:p>
    <w:p w14:paraId="097D4AB1" w14:textId="77777777" w:rsidR="00B71E45" w:rsidRDefault="00B71E45">
      <w:pPr>
        <w:jc w:val="both"/>
        <w:rPr>
          <w:rFonts w:ascii="Arial" w:hAnsi="Arial" w:cs="Arial"/>
        </w:rPr>
      </w:pPr>
    </w:p>
    <w:p w14:paraId="097D4AB2" w14:textId="77777777" w:rsidR="00B71E45" w:rsidRDefault="00B71E45">
      <w:pPr>
        <w:jc w:val="both"/>
        <w:rPr>
          <w:rFonts w:ascii="Arial" w:hAnsi="Arial" w:cs="Arial"/>
        </w:rPr>
      </w:pPr>
    </w:p>
    <w:p w14:paraId="097D4AB3" w14:textId="77777777" w:rsidR="00B80B6A" w:rsidRDefault="00B80B6A">
      <w:pPr>
        <w:jc w:val="both"/>
        <w:rPr>
          <w:rFonts w:ascii="Arial" w:hAnsi="Arial" w:cs="Arial"/>
        </w:rPr>
      </w:pPr>
    </w:p>
    <w:p w14:paraId="097D4AB4" w14:textId="77777777" w:rsidR="00B71E45" w:rsidRDefault="00B71E45">
      <w:pPr>
        <w:jc w:val="both"/>
        <w:rPr>
          <w:rFonts w:ascii="Arial" w:hAnsi="Arial" w:cs="Arial"/>
        </w:rPr>
      </w:pPr>
    </w:p>
    <w:p w14:paraId="097D4AB5" w14:textId="77777777" w:rsidR="00B71E45" w:rsidRDefault="00B71E45">
      <w:pPr>
        <w:jc w:val="both"/>
        <w:rPr>
          <w:rFonts w:ascii="Arial" w:hAnsi="Arial" w:cs="Arial"/>
        </w:rPr>
      </w:pPr>
    </w:p>
    <w:p w14:paraId="097D4AB6" w14:textId="77777777" w:rsidR="00B71E45" w:rsidRDefault="00B71E45">
      <w:pPr>
        <w:jc w:val="both"/>
        <w:rPr>
          <w:rFonts w:ascii="Arial" w:hAnsi="Arial" w:cs="Arial"/>
        </w:rPr>
      </w:pPr>
    </w:p>
    <w:p w14:paraId="097D4AB7" w14:textId="77777777" w:rsidR="00B71E45" w:rsidRDefault="00B71E45">
      <w:pPr>
        <w:jc w:val="both"/>
        <w:rPr>
          <w:rFonts w:ascii="Arial" w:hAnsi="Arial" w:cs="Arial"/>
        </w:rPr>
      </w:pPr>
    </w:p>
    <w:p w14:paraId="097D4AB8" w14:textId="77777777" w:rsidR="00B71E45" w:rsidRDefault="00B71E45">
      <w:pPr>
        <w:jc w:val="both"/>
        <w:rPr>
          <w:rFonts w:ascii="Arial" w:hAnsi="Arial" w:cs="Arial"/>
        </w:rPr>
      </w:pPr>
    </w:p>
    <w:p w14:paraId="097D4AB9" w14:textId="77777777" w:rsidR="00B71E45" w:rsidRDefault="00B71E45">
      <w:pPr>
        <w:jc w:val="both"/>
        <w:rPr>
          <w:rFonts w:ascii="Arial" w:hAnsi="Arial" w:cs="Arial"/>
        </w:rPr>
      </w:pPr>
    </w:p>
    <w:p w14:paraId="097D4ABA" w14:textId="77777777" w:rsidR="00B71E45" w:rsidRDefault="00B71E45">
      <w:pPr>
        <w:jc w:val="both"/>
        <w:rPr>
          <w:rFonts w:ascii="Arial" w:hAnsi="Arial" w:cs="Arial"/>
        </w:rPr>
      </w:pPr>
    </w:p>
    <w:p w14:paraId="097D4ABB" w14:textId="77777777" w:rsidR="00B71E45" w:rsidRDefault="00B71E45">
      <w:pPr>
        <w:jc w:val="both"/>
        <w:rPr>
          <w:rFonts w:ascii="Arial" w:hAnsi="Arial" w:cs="Arial"/>
        </w:rPr>
      </w:pPr>
    </w:p>
    <w:p w14:paraId="097D4ABC" w14:textId="77777777" w:rsidR="00B71E45" w:rsidRDefault="00B71E45">
      <w:pPr>
        <w:jc w:val="both"/>
        <w:rPr>
          <w:rFonts w:ascii="Arial" w:hAnsi="Arial" w:cs="Arial"/>
        </w:rPr>
      </w:pPr>
    </w:p>
    <w:p w14:paraId="097D4ABD" w14:textId="77777777" w:rsidR="00B71E45" w:rsidRDefault="00B71E45">
      <w:pPr>
        <w:jc w:val="both"/>
        <w:rPr>
          <w:rFonts w:ascii="Arial" w:hAnsi="Arial" w:cs="Arial"/>
        </w:rPr>
      </w:pPr>
    </w:p>
    <w:p w14:paraId="097D4ABE" w14:textId="77777777" w:rsidR="00B71E45" w:rsidRDefault="00B71E45">
      <w:pPr>
        <w:jc w:val="both"/>
        <w:rPr>
          <w:rFonts w:ascii="Arial" w:hAnsi="Arial" w:cs="Arial"/>
        </w:rPr>
      </w:pPr>
    </w:p>
    <w:p w14:paraId="097D4ABF" w14:textId="77777777" w:rsidR="00B71E45" w:rsidRDefault="00B71E45">
      <w:pPr>
        <w:jc w:val="both"/>
        <w:rPr>
          <w:rFonts w:ascii="Arial" w:hAnsi="Arial" w:cs="Arial"/>
        </w:rPr>
      </w:pPr>
    </w:p>
    <w:p w14:paraId="097D4AC0" w14:textId="77777777" w:rsidR="00B71E45" w:rsidRDefault="00B71E45">
      <w:pPr>
        <w:jc w:val="both"/>
        <w:rPr>
          <w:rFonts w:ascii="Arial" w:hAnsi="Arial" w:cs="Arial"/>
        </w:rPr>
      </w:pPr>
    </w:p>
    <w:p w14:paraId="097D4AC1" w14:textId="77777777" w:rsidR="00B71E45" w:rsidRDefault="00B71E45">
      <w:pPr>
        <w:jc w:val="both"/>
        <w:rPr>
          <w:rFonts w:ascii="Arial" w:hAnsi="Arial" w:cs="Arial"/>
        </w:rPr>
      </w:pPr>
    </w:p>
    <w:p w14:paraId="097D4AC2" w14:textId="77777777" w:rsidR="00B71E45" w:rsidRDefault="00B71E45">
      <w:pPr>
        <w:jc w:val="both"/>
        <w:rPr>
          <w:rFonts w:ascii="Arial" w:hAnsi="Arial" w:cs="Arial"/>
        </w:rPr>
      </w:pPr>
    </w:p>
    <w:p w14:paraId="097D4AC3" w14:textId="77777777" w:rsidR="00B71E45" w:rsidRDefault="00B71E45">
      <w:pPr>
        <w:jc w:val="both"/>
        <w:rPr>
          <w:rFonts w:ascii="Arial" w:hAnsi="Arial" w:cs="Arial"/>
        </w:rPr>
      </w:pPr>
    </w:p>
    <w:p w14:paraId="097D4AC4" w14:textId="77777777" w:rsidR="00B71E45" w:rsidRDefault="00B71E45">
      <w:pPr>
        <w:jc w:val="both"/>
        <w:rPr>
          <w:rFonts w:ascii="Arial" w:hAnsi="Arial" w:cs="Arial"/>
        </w:rPr>
      </w:pPr>
    </w:p>
    <w:p w14:paraId="097D4AC5" w14:textId="77777777" w:rsidR="00B71E45" w:rsidRDefault="00B71E45">
      <w:pPr>
        <w:jc w:val="both"/>
        <w:rPr>
          <w:rFonts w:ascii="Arial" w:hAnsi="Arial" w:cs="Arial"/>
        </w:rPr>
      </w:pPr>
    </w:p>
    <w:p w14:paraId="097D4AC6" w14:textId="77777777" w:rsidR="00B71E45" w:rsidRDefault="00B71E45">
      <w:pPr>
        <w:jc w:val="both"/>
        <w:rPr>
          <w:rFonts w:ascii="Arial" w:hAnsi="Arial" w:cs="Arial"/>
        </w:rPr>
      </w:pPr>
    </w:p>
    <w:p w14:paraId="097D4AC7" w14:textId="77777777" w:rsidR="00B71E45" w:rsidRDefault="00B71E45">
      <w:pPr>
        <w:jc w:val="both"/>
        <w:rPr>
          <w:rFonts w:ascii="Arial" w:hAnsi="Arial" w:cs="Arial"/>
        </w:rPr>
      </w:pPr>
    </w:p>
    <w:p w14:paraId="097D4AC8" w14:textId="77777777" w:rsidR="00B71E45" w:rsidRDefault="00B71E45">
      <w:pPr>
        <w:jc w:val="both"/>
        <w:rPr>
          <w:rFonts w:ascii="Arial" w:hAnsi="Arial" w:cs="Arial"/>
        </w:rPr>
      </w:pPr>
    </w:p>
    <w:p w14:paraId="097D4AC9" w14:textId="77777777" w:rsidR="00B71E45" w:rsidRDefault="00B71E45">
      <w:pPr>
        <w:jc w:val="both"/>
        <w:rPr>
          <w:rFonts w:ascii="Arial" w:hAnsi="Arial" w:cs="Arial"/>
        </w:rPr>
      </w:pPr>
    </w:p>
    <w:p w14:paraId="097D4ACA" w14:textId="77777777" w:rsidR="00B71E45" w:rsidRDefault="00B71E45">
      <w:pPr>
        <w:jc w:val="both"/>
        <w:rPr>
          <w:rFonts w:ascii="Arial" w:hAnsi="Arial" w:cs="Arial"/>
        </w:rPr>
      </w:pPr>
    </w:p>
    <w:p w14:paraId="097D4ACB" w14:textId="77777777" w:rsidR="00B71E45" w:rsidRDefault="00B71E45">
      <w:pPr>
        <w:jc w:val="both"/>
        <w:rPr>
          <w:rFonts w:ascii="Arial" w:hAnsi="Arial" w:cs="Arial"/>
        </w:rPr>
      </w:pPr>
    </w:p>
    <w:p w14:paraId="097D4ACC"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3B55C" w14:textId="77777777" w:rsidR="00BC35AF" w:rsidRDefault="00BC35AF">
      <w:r>
        <w:separator/>
      </w:r>
    </w:p>
  </w:endnote>
  <w:endnote w:type="continuationSeparator" w:id="0">
    <w:p w14:paraId="4855078C" w14:textId="77777777" w:rsidR="00BC35AF" w:rsidRDefault="00BC3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24A82" w14:textId="77777777" w:rsidR="00E55766" w:rsidRDefault="00E5576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097D4AD9" w14:textId="77777777">
      <w:trPr>
        <w:tblHeader/>
      </w:trPr>
      <w:tc>
        <w:tcPr>
          <w:tcW w:w="3513" w:type="dxa"/>
          <w:shd w:val="clear" w:color="auto" w:fill="66CCFF"/>
        </w:tcPr>
        <w:p w14:paraId="097D4AD3"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097D4AD4" w14:textId="1E1349B8" w:rsidR="00472B25" w:rsidRPr="00066897" w:rsidRDefault="00472B25">
          <w:pPr>
            <w:shd w:val="clear" w:color="auto" w:fill="66CCFF"/>
            <w:snapToGrid w:val="0"/>
            <w:jc w:val="center"/>
            <w:rPr>
              <w:rFonts w:ascii="Arial" w:hAnsi="Arial" w:cs="Arial"/>
              <w:b/>
              <w:bCs/>
              <w:sz w:val="18"/>
              <w:szCs w:val="18"/>
            </w:rPr>
          </w:pPr>
          <w:r w:rsidRPr="00066897">
            <w:rPr>
              <w:rFonts w:ascii="Arial" w:hAnsi="Arial" w:cs="Arial"/>
              <w:b/>
              <w:i/>
              <w:iCs/>
              <w:sz w:val="18"/>
              <w:szCs w:val="18"/>
            </w:rPr>
            <w:t>(</w:t>
          </w:r>
          <w:r w:rsidR="00E55766">
            <w:rPr>
              <w:rFonts w:ascii="Arial" w:hAnsi="Arial" w:cs="Arial"/>
              <w:b/>
              <w:i/>
              <w:iCs/>
              <w:sz w:val="18"/>
              <w:szCs w:val="18"/>
            </w:rPr>
            <w:t>2025EFSPACC726</w:t>
          </w:r>
          <w:r w:rsidRPr="00066897">
            <w:rPr>
              <w:rFonts w:ascii="Arial" w:hAnsi="Arial" w:cs="Arial"/>
              <w:b/>
              <w:i/>
              <w:iCs/>
              <w:sz w:val="18"/>
              <w:szCs w:val="18"/>
            </w:rPr>
            <w:t>)</w:t>
          </w:r>
        </w:p>
      </w:tc>
      <w:tc>
        <w:tcPr>
          <w:tcW w:w="900" w:type="dxa"/>
          <w:shd w:val="clear" w:color="auto" w:fill="66CCFF"/>
        </w:tcPr>
        <w:p w14:paraId="097D4AD5"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097D4AD6" w14:textId="18190A8E"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84300B">
            <w:rPr>
              <w:rStyle w:val="Numrodepage"/>
              <w:rFonts w:cs="Arial"/>
              <w:b/>
              <w:noProof/>
              <w:sz w:val="18"/>
              <w:szCs w:val="18"/>
            </w:rPr>
            <w:t>2</w:t>
          </w:r>
          <w:r w:rsidRPr="00066897">
            <w:rPr>
              <w:rStyle w:val="Numrodepage"/>
              <w:rFonts w:cs="Arial"/>
              <w:b/>
              <w:sz w:val="18"/>
              <w:szCs w:val="18"/>
            </w:rPr>
            <w:fldChar w:fldCharType="end"/>
          </w:r>
        </w:p>
      </w:tc>
      <w:tc>
        <w:tcPr>
          <w:tcW w:w="180" w:type="dxa"/>
          <w:shd w:val="clear" w:color="auto" w:fill="66CCFF"/>
        </w:tcPr>
        <w:p w14:paraId="097D4AD7"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097D4AD8" w14:textId="55280FB2"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84300B">
            <w:rPr>
              <w:rStyle w:val="Numrodepage"/>
              <w:rFonts w:cs="Arial"/>
              <w:b/>
              <w:noProof/>
              <w:sz w:val="18"/>
              <w:szCs w:val="18"/>
            </w:rPr>
            <w:t>4</w:t>
          </w:r>
          <w:r w:rsidRPr="00066897">
            <w:rPr>
              <w:rStyle w:val="Numrodepage"/>
              <w:rFonts w:cs="Arial"/>
              <w:b/>
              <w:sz w:val="18"/>
              <w:szCs w:val="18"/>
            </w:rPr>
            <w:fldChar w:fldCharType="end"/>
          </w:r>
        </w:p>
      </w:tc>
    </w:tr>
  </w:tbl>
  <w:p w14:paraId="097D4ADA" w14:textId="77777777" w:rsidR="00472B25" w:rsidRDefault="00472B25">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0C21" w14:textId="77777777" w:rsidR="00E55766" w:rsidRDefault="00E5576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AA453" w14:textId="77777777" w:rsidR="00BC35AF" w:rsidRDefault="00BC35AF">
      <w:r>
        <w:separator/>
      </w:r>
    </w:p>
  </w:footnote>
  <w:footnote w:type="continuationSeparator" w:id="0">
    <w:p w14:paraId="49948723" w14:textId="77777777" w:rsidR="00BC35AF" w:rsidRDefault="00BC3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A0E36" w14:textId="77777777" w:rsidR="00E55766" w:rsidRDefault="00E5576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E424" w14:textId="77777777" w:rsidR="00E55766" w:rsidRDefault="00E5576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4DF93" w14:textId="77777777" w:rsidR="00E55766" w:rsidRDefault="00E557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859EA"/>
    <w:rsid w:val="00092585"/>
    <w:rsid w:val="000D4E2E"/>
    <w:rsid w:val="000E3208"/>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6364A"/>
    <w:rsid w:val="007A7713"/>
    <w:rsid w:val="007C0A0D"/>
    <w:rsid w:val="00815797"/>
    <w:rsid w:val="0084300B"/>
    <w:rsid w:val="00866311"/>
    <w:rsid w:val="008715A8"/>
    <w:rsid w:val="00887F8C"/>
    <w:rsid w:val="008A3707"/>
    <w:rsid w:val="0090530B"/>
    <w:rsid w:val="00906660"/>
    <w:rsid w:val="0094174C"/>
    <w:rsid w:val="00980D5B"/>
    <w:rsid w:val="009D0426"/>
    <w:rsid w:val="009D52FB"/>
    <w:rsid w:val="009D6D88"/>
    <w:rsid w:val="00A05A3B"/>
    <w:rsid w:val="00A840BB"/>
    <w:rsid w:val="00B31C81"/>
    <w:rsid w:val="00B71E45"/>
    <w:rsid w:val="00B80B6A"/>
    <w:rsid w:val="00B8268A"/>
    <w:rsid w:val="00BA7752"/>
    <w:rsid w:val="00BC35AF"/>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55766"/>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97D49E8"/>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Corpsdetexte2">
    <w:name w:val="Body Text 2"/>
    <w:basedOn w:val="Normal"/>
    <w:link w:val="Corpsdetexte2Car"/>
    <w:uiPriority w:val="99"/>
    <w:unhideWhenUsed/>
    <w:rsid w:val="0084300B"/>
    <w:pPr>
      <w:spacing w:after="120" w:line="480" w:lineRule="auto"/>
    </w:pPr>
    <w:rPr>
      <w:lang w:eastAsia="fr-FR"/>
    </w:rPr>
  </w:style>
  <w:style w:type="character" w:customStyle="1" w:styleId="Corpsdetexte2Car">
    <w:name w:val="Corps de texte 2 Car"/>
    <w:basedOn w:val="Policepardfaut"/>
    <w:link w:val="Corpsdetexte2"/>
    <w:uiPriority w:val="99"/>
    <w:rsid w:val="008430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498156183">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legifrance.gouv.fr/affichCodeArticle.do?cidTexte=LEGITEXT000006072050&amp;idArticle=LEGIARTI000006903498"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legifrance.gouv.fr/affichCodeArticle.do?cidTexte=LEGITEXT000006074069&amp;idArticle=LEGIARTI000006797692&amp;dateTexte=&amp;categorieLien=cid"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Props1.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3.xml><?xml version="1.0" encoding="utf-8"?>
<ds:datastoreItem xmlns:ds="http://schemas.openxmlformats.org/officeDocument/2006/customXml" ds:itemID="{0517EA7E-57C5-4A42-962B-B8C6274B7303}">
  <ds:schemaRefs>
    <ds:schemaRef ds:uri="http://schemas.openxmlformats.org/officeDocument/2006/bibliography"/>
  </ds:schemaRefs>
</ds:datastoreItem>
</file>

<file path=customXml/itemProps4.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5.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1263</Words>
  <Characters>6947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8194</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SECCIA Alexandrine</cp:lastModifiedBy>
  <cp:revision>7</cp:revision>
  <cp:lastPrinted>2016-03-31T08:52:00Z</cp:lastPrinted>
  <dcterms:created xsi:type="dcterms:W3CDTF">2023-09-04T13:53:00Z</dcterms:created>
  <dcterms:modified xsi:type="dcterms:W3CDTF">2025-07-21T09:53:00Z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